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53" w:rsidRDefault="00FD0B53"/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3"/>
        <w:gridCol w:w="3815"/>
        <w:gridCol w:w="1881"/>
        <w:gridCol w:w="2449"/>
        <w:tblGridChange w:id="0">
          <w:tblGrid>
            <w:gridCol w:w="1773"/>
            <w:gridCol w:w="3815"/>
            <w:gridCol w:w="1881"/>
            <w:gridCol w:w="1593"/>
            <w:gridCol w:w="856"/>
          </w:tblGrid>
        </w:tblGridChange>
      </w:tblGrid>
      <w:tr w:rsidR="00FD0B53" w:rsidTr="007F595B">
        <w:trPr>
          <w:trHeight w:val="370"/>
        </w:trPr>
        <w:tc>
          <w:tcPr>
            <w:tcW w:w="1773" w:type="dxa"/>
            <w:shd w:val="clear" w:color="auto" w:fill="D5DCE4"/>
          </w:tcPr>
          <w:p w:rsidR="00FD0B53" w:rsidRDefault="00E72FEB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815" w:type="dxa"/>
            <w:shd w:val="clear" w:color="auto" w:fill="D5DCE4"/>
          </w:tcPr>
          <w:p w:rsidR="00FD0B53" w:rsidRDefault="00E72FEB">
            <w:pPr>
              <w:jc w:val="center"/>
              <w:rPr>
                <w:b/>
              </w:rPr>
            </w:pPr>
            <w:r>
              <w:rPr>
                <w:b/>
              </w:rPr>
              <w:t>EVENEMENT</w:t>
            </w:r>
          </w:p>
        </w:tc>
        <w:tc>
          <w:tcPr>
            <w:tcW w:w="1881" w:type="dxa"/>
            <w:shd w:val="clear" w:color="auto" w:fill="D5DCE4"/>
          </w:tcPr>
          <w:p w:rsidR="00FD0B53" w:rsidRDefault="00E72FEB">
            <w:pPr>
              <w:jc w:val="center"/>
              <w:rPr>
                <w:b/>
              </w:rPr>
            </w:pPr>
            <w:r>
              <w:rPr>
                <w:b/>
              </w:rPr>
              <w:t>LOCALISATION</w:t>
            </w:r>
          </w:p>
        </w:tc>
        <w:tc>
          <w:tcPr>
            <w:tcW w:w="2449" w:type="dxa"/>
            <w:shd w:val="clear" w:color="auto" w:fill="D5DCE4"/>
          </w:tcPr>
          <w:p w:rsidR="00FD0B53" w:rsidRDefault="00E72FEB">
            <w:pPr>
              <w:jc w:val="center"/>
              <w:rPr>
                <w:b/>
              </w:rPr>
            </w:pPr>
            <w:r>
              <w:rPr>
                <w:b/>
              </w:rPr>
              <w:t>LIEN TEAMS</w:t>
            </w:r>
          </w:p>
        </w:tc>
      </w:tr>
      <w:tr w:rsidR="00FD0B53" w:rsidTr="007F595B">
        <w:tc>
          <w:tcPr>
            <w:tcW w:w="9918" w:type="dxa"/>
            <w:gridSpan w:val="4"/>
            <w:vAlign w:val="center"/>
          </w:tcPr>
          <w:p w:rsidR="00FD0B53" w:rsidRDefault="00E72FEB">
            <w:pPr>
              <w:spacing w:after="120"/>
              <w:jc w:val="center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JANVIER 2025</w:t>
            </w:r>
          </w:p>
        </w:tc>
      </w:tr>
      <w:tr w:rsidR="00FD0B53" w:rsidTr="007F595B">
        <w:tc>
          <w:tcPr>
            <w:tcW w:w="1773" w:type="dxa"/>
            <w:shd w:val="clear" w:color="auto" w:fill="F7CBA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09/01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10h30-12h</w:t>
            </w:r>
          </w:p>
        </w:tc>
        <w:tc>
          <w:tcPr>
            <w:tcW w:w="3815" w:type="dxa"/>
            <w:shd w:val="clear" w:color="auto" w:fill="F7CBA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Séminaire Intelligence Artificielle CEROS - ECONOMIX</w:t>
            </w:r>
          </w:p>
        </w:tc>
        <w:tc>
          <w:tcPr>
            <w:tcW w:w="1881" w:type="dxa"/>
            <w:shd w:val="clear" w:color="auto" w:fill="F7CBAC"/>
            <w:vAlign w:val="center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7CBAC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</w:tr>
      <w:tr w:rsidR="00FD0B53" w:rsidTr="007F595B">
        <w:tc>
          <w:tcPr>
            <w:tcW w:w="9918" w:type="dxa"/>
            <w:gridSpan w:val="4"/>
            <w:vAlign w:val="center"/>
          </w:tcPr>
          <w:p w:rsidR="00FD0B53" w:rsidRDefault="00E72FEB">
            <w:pPr>
              <w:spacing w:after="120"/>
              <w:jc w:val="center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FEVRIER 2025</w:t>
            </w:r>
          </w:p>
        </w:tc>
      </w:tr>
      <w:tr w:rsidR="00FD0B53" w:rsidTr="007F595B">
        <w:tc>
          <w:tcPr>
            <w:tcW w:w="1773" w:type="dxa"/>
            <w:shd w:val="clear" w:color="auto" w:fill="B4C6E7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04/02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12h15 à 14h </w:t>
            </w:r>
          </w:p>
        </w:tc>
        <w:tc>
          <w:tcPr>
            <w:tcW w:w="3815" w:type="dxa"/>
            <w:shd w:val="clear" w:color="auto" w:fill="B4C6E7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Atelier 5 : Formation à ORANGE DATA MINING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Syrielle</w:t>
            </w:r>
            <w:proofErr w:type="spellEnd"/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Zouakh</w:t>
            </w:r>
            <w:proofErr w:type="spellEnd"/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, Doctorante CEROS</w:t>
            </w:r>
          </w:p>
        </w:tc>
        <w:tc>
          <w:tcPr>
            <w:tcW w:w="1881" w:type="dxa"/>
            <w:shd w:val="clear" w:color="auto" w:fill="B4C6E7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Salle 614 A et B – Allais – UPN</w:t>
            </w:r>
          </w:p>
        </w:tc>
        <w:tc>
          <w:tcPr>
            <w:tcW w:w="2449" w:type="dxa"/>
            <w:shd w:val="clear" w:color="auto" w:fill="B4C6E7"/>
          </w:tcPr>
          <w:p w:rsidR="00FD0B53" w:rsidRDefault="00833D3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hyperlink r:id="rId5" w:history="1">
              <w:r w:rsidR="007F595B">
                <w:rPr>
                  <w:rStyle w:val="Lienhypertexte"/>
                  <w:color w:val="1155CC"/>
                  <w:sz w:val="18"/>
                  <w:szCs w:val="18"/>
                </w:rPr>
                <w:t>ttps://teams.microsoft.com/l/meetup-join/19%3ameeting_M2FkNzVlNzQtMDVmOS00MzU0LTljMjctNjUyNWNiODQ5OTJj%40thread.v2/0?context=%7b%22Tid%22%3a%22a37861db-695a-43bf-9e29-5179a055805b%22%2c%22Oid%22%3a%2203d666eb-5352-44b0-a426-90c3560f764d%22%7d</w:t>
              </w:r>
            </w:hyperlink>
          </w:p>
        </w:tc>
      </w:tr>
      <w:tr w:rsidR="00FD0B53" w:rsidTr="007F595B">
        <w:tc>
          <w:tcPr>
            <w:tcW w:w="1773" w:type="dxa"/>
            <w:shd w:val="clear" w:color="auto" w:fill="F4D4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11/02 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9h à 15h</w:t>
            </w:r>
          </w:p>
        </w:tc>
        <w:tc>
          <w:tcPr>
            <w:tcW w:w="3815" w:type="dxa"/>
            <w:shd w:val="clear" w:color="auto" w:fill="F4D4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Journée doctorale du CEROS</w:t>
            </w:r>
          </w:p>
        </w:tc>
        <w:tc>
          <w:tcPr>
            <w:tcW w:w="1881" w:type="dxa"/>
            <w:shd w:val="clear" w:color="auto" w:fill="F4D4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Salle 614 A et B – Allais – UPN</w:t>
            </w:r>
          </w:p>
        </w:tc>
        <w:tc>
          <w:tcPr>
            <w:tcW w:w="2449" w:type="dxa"/>
            <w:shd w:val="clear" w:color="auto" w:fill="F4D4D9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</w:tr>
      <w:tr w:rsidR="00FD0B53" w:rsidTr="007F595B">
        <w:tc>
          <w:tcPr>
            <w:tcW w:w="1773" w:type="dxa"/>
            <w:shd w:val="clear" w:color="auto" w:fill="FFF2C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11/02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14h30</w:t>
            </w:r>
          </w:p>
        </w:tc>
        <w:tc>
          <w:tcPr>
            <w:tcW w:w="3815" w:type="dxa"/>
            <w:shd w:val="clear" w:color="auto" w:fill="FFF2C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Séminaire SPSG : La représentation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o</w:t>
            </w:r>
            <w:proofErr w:type="gramEnd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Présentation : Jean-Luc </w:t>
            </w:r>
            <w:proofErr w:type="spellStart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Moriceau</w:t>
            </w:r>
            <w:proofErr w:type="spellEnd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(IMT-BS)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o Discutant : Yoann Bazin (CEROS, UPN)</w:t>
            </w:r>
          </w:p>
        </w:tc>
        <w:tc>
          <w:tcPr>
            <w:tcW w:w="1881" w:type="dxa"/>
            <w:shd w:val="clear" w:color="auto" w:fill="FFF2C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Salle 301-302 (UPN, Bâtiment Allais) et en ligne</w:t>
            </w:r>
          </w:p>
        </w:tc>
        <w:tc>
          <w:tcPr>
            <w:tcW w:w="2449" w:type="dxa"/>
            <w:shd w:val="clear" w:color="auto" w:fill="FFF2CC"/>
          </w:tcPr>
          <w:p w:rsidR="00FD0B53" w:rsidRDefault="00833D3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hyperlink r:id="rId6" w:history="1">
              <w:r w:rsidR="007F595B">
                <w:rPr>
                  <w:rStyle w:val="Lienhypertexte"/>
                  <w:color w:val="1155CC"/>
                  <w:sz w:val="18"/>
                  <w:szCs w:val="18"/>
                </w:rPr>
                <w:t>https://teams.microsoft.com/l/meetup-join/19%3ameeting_NGI5MzBlZjgtYmZiMi00OWQ5LThmYjEtYzkzZTViN2EwOWE5%40thread.v2/0?context=%7b%22Tid%22%3a%22a37861db-695a-43bf-9e29-5179a055805b%22%2c%22Oid%22%3a%2203d666eb-5352-44b0-a426-90c3560f764d%22%7d</w:t>
              </w:r>
            </w:hyperlink>
          </w:p>
        </w:tc>
      </w:tr>
      <w:tr w:rsidR="00FD0B53" w:rsidTr="007F595B">
        <w:tblPrEx>
          <w:tblW w:w="9918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1" w:author="Florence Depoers" w:date="2025-01-27T08:39:00Z">
            <w:tblPrEx>
              <w:tblW w:w="906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PrChange w:id="2" w:author="Florence Depoers" w:date="2025-01-27T08:39:00Z">
            <w:trPr>
              <w:gridAfter w:val="0"/>
            </w:trPr>
          </w:trPrChange>
        </w:trPr>
        <w:sdt>
          <w:sdtPr>
            <w:tag w:val="goog_rdk_0"/>
            <w:id w:val="1304588935"/>
          </w:sdtPr>
          <w:sdtEndPr/>
          <w:sdtContent>
            <w:tc>
              <w:tcPr>
                <w:tcW w:w="1773" w:type="dxa"/>
                <w:shd w:val="clear" w:color="auto" w:fill="A4C2F4"/>
                <w:vAlign w:val="center"/>
                <w:tcPrChange w:id="3" w:author="Florence Depoers" w:date="2025-01-27T08:39:00Z">
                  <w:tcPr>
                    <w:tcW w:w="0" w:type="auto"/>
                    <w:shd w:val="clear" w:color="auto" w:fill="C5E0B3"/>
                    <w:vAlign w:val="center"/>
                  </w:tcPr>
                </w:tcPrChange>
              </w:tcPr>
              <w:p w:rsidR="00FD0B53" w:rsidRDefault="00E72FEB">
                <w:pPr>
                  <w:spacing w:after="120"/>
                  <w:rPr>
                    <w:rFonts w:ascii="inherit" w:eastAsia="inherit" w:hAnsi="inherit" w:cs="inherit"/>
                    <w:color w:val="333333"/>
                    <w:sz w:val="18"/>
                    <w:szCs w:val="18"/>
                  </w:rPr>
                </w:pPr>
                <w:r>
                  <w:rPr>
                    <w:rFonts w:ascii="inherit" w:eastAsia="inherit" w:hAnsi="inherit" w:cs="inherit"/>
                    <w:color w:val="333333"/>
                    <w:sz w:val="18"/>
                    <w:szCs w:val="18"/>
                  </w:rPr>
                  <w:t>12/02</w:t>
                </w:r>
              </w:p>
              <w:p w:rsidR="00FD0B53" w:rsidRDefault="00C0012B">
                <w:pPr>
                  <w:spacing w:after="120"/>
                  <w:rPr>
                    <w:rFonts w:ascii="inherit" w:eastAsia="inherit" w:hAnsi="inherit" w:cs="inherit"/>
                    <w:color w:val="333333"/>
                    <w:sz w:val="18"/>
                    <w:szCs w:val="18"/>
                  </w:rPr>
                </w:pPr>
                <w:r>
                  <w:rPr>
                    <w:rFonts w:ascii="inherit" w:eastAsia="inherit" w:hAnsi="inherit" w:cs="inherit"/>
                    <w:color w:val="333333"/>
                    <w:sz w:val="18"/>
                    <w:szCs w:val="18"/>
                  </w:rPr>
                  <w:t>14h à 15h30</w:t>
                </w:r>
              </w:p>
            </w:tc>
          </w:sdtContent>
        </w:sdt>
        <w:sdt>
          <w:sdtPr>
            <w:tag w:val="goog_rdk_1"/>
            <w:id w:val="-74284456"/>
          </w:sdtPr>
          <w:sdtEndPr/>
          <w:sdtContent>
            <w:tc>
              <w:tcPr>
                <w:tcW w:w="3815" w:type="dxa"/>
                <w:shd w:val="clear" w:color="auto" w:fill="A4C2F4"/>
                <w:vAlign w:val="center"/>
                <w:tcPrChange w:id="4" w:author="Florence Depoers" w:date="2025-01-27T08:39:00Z">
                  <w:tcPr>
                    <w:tcW w:w="0" w:type="auto"/>
                    <w:shd w:val="clear" w:color="auto" w:fill="C5E0B3"/>
                    <w:vAlign w:val="center"/>
                  </w:tcPr>
                </w:tcPrChange>
              </w:tcPr>
              <w:p w:rsidR="00FD0B53" w:rsidRDefault="00E72FEB">
                <w:pPr>
                  <w:spacing w:after="120"/>
                  <w:rPr>
                    <w:rFonts w:ascii="inherit" w:eastAsia="inherit" w:hAnsi="inherit" w:cs="inherit"/>
                    <w:b/>
                    <w:color w:val="333333"/>
                    <w:sz w:val="18"/>
                    <w:szCs w:val="18"/>
                  </w:rPr>
                </w:pPr>
                <w:r>
                  <w:rPr>
                    <w:rFonts w:ascii="inherit" w:eastAsia="inherit" w:hAnsi="inherit" w:cs="inherit"/>
                    <w:b/>
                    <w:color w:val="333333"/>
                    <w:sz w:val="18"/>
                    <w:szCs w:val="18"/>
                  </w:rPr>
                  <w:t>Atelier 6 : revue de littérature avec ARTIREV (la bibliographie avec l’IA)</w:t>
                </w:r>
              </w:p>
              <w:p w:rsidR="00FD0B53" w:rsidRDefault="00E72FEB">
                <w:pPr>
                  <w:spacing w:after="120"/>
                  <w:rPr>
                    <w:rFonts w:ascii="inherit" w:eastAsia="inherit" w:hAnsi="inherit" w:cs="inherit"/>
                    <w:color w:val="333333"/>
                    <w:sz w:val="18"/>
                    <w:szCs w:val="18"/>
                  </w:rPr>
                </w:pPr>
                <w:r>
                  <w:rPr>
                    <w:rFonts w:ascii="inherit" w:eastAsia="inherit" w:hAnsi="inherit" w:cs="inherit"/>
                    <w:color w:val="333333"/>
                    <w:sz w:val="18"/>
                    <w:szCs w:val="18"/>
                  </w:rPr>
                  <w:t xml:space="preserve">Isabelle Walsh </w:t>
                </w:r>
              </w:p>
            </w:tc>
          </w:sdtContent>
        </w:sdt>
        <w:sdt>
          <w:sdtPr>
            <w:tag w:val="goog_rdk_2"/>
            <w:id w:val="-1268381099"/>
          </w:sdtPr>
          <w:sdtEndPr/>
          <w:sdtContent>
            <w:tc>
              <w:tcPr>
                <w:tcW w:w="1881" w:type="dxa"/>
                <w:shd w:val="clear" w:color="auto" w:fill="A4C2F4"/>
                <w:vAlign w:val="center"/>
                <w:tcPrChange w:id="5" w:author="Florence Depoers" w:date="2025-01-27T08:39:00Z">
                  <w:tcPr>
                    <w:tcW w:w="0" w:type="auto"/>
                    <w:shd w:val="clear" w:color="auto" w:fill="C5E0B3"/>
                    <w:vAlign w:val="center"/>
                  </w:tcPr>
                </w:tcPrChange>
              </w:tcPr>
              <w:p w:rsidR="00FD0B53" w:rsidRDefault="00E72FEB">
                <w:pPr>
                  <w:spacing w:after="120"/>
                  <w:rPr>
                    <w:rFonts w:ascii="inherit" w:eastAsia="inherit" w:hAnsi="inherit" w:cs="inherit"/>
                    <w:color w:val="333333"/>
                    <w:sz w:val="18"/>
                    <w:szCs w:val="18"/>
                  </w:rPr>
                </w:pPr>
                <w:r>
                  <w:rPr>
                    <w:rFonts w:ascii="inherit" w:eastAsia="inherit" w:hAnsi="inherit" w:cs="inherit"/>
                    <w:color w:val="333333"/>
                    <w:sz w:val="18"/>
                    <w:szCs w:val="18"/>
                  </w:rPr>
                  <w:t>en ligne</w:t>
                </w:r>
              </w:p>
            </w:tc>
          </w:sdtContent>
        </w:sdt>
        <w:sdt>
          <w:sdtPr>
            <w:tag w:val="goog_rdk_3"/>
            <w:id w:val="-1548676518"/>
          </w:sdtPr>
          <w:sdtEndPr/>
          <w:sdtContent>
            <w:tc>
              <w:tcPr>
                <w:tcW w:w="2449" w:type="dxa"/>
                <w:shd w:val="clear" w:color="auto" w:fill="A4C2F4"/>
                <w:tcPrChange w:id="6" w:author="Florence Depoers" w:date="2025-01-27T08:39:00Z">
                  <w:tcPr>
                    <w:tcW w:w="0" w:type="auto"/>
                    <w:shd w:val="clear" w:color="auto" w:fill="C5E0B3"/>
                  </w:tcPr>
                </w:tcPrChange>
              </w:tcPr>
              <w:p w:rsidR="00FD0B53" w:rsidRDefault="00E72FEB">
                <w:pPr>
                  <w:shd w:val="clear" w:color="auto" w:fill="FFFFFF"/>
                  <w:spacing w:after="120"/>
                  <w:rPr>
                    <w:rFonts w:ascii="inherit" w:eastAsia="inherit" w:hAnsi="inherit" w:cs="inherit"/>
                    <w:b/>
                    <w:color w:val="5B5FC7"/>
                    <w:sz w:val="30"/>
                    <w:szCs w:val="30"/>
                    <w:u w:val="single"/>
                  </w:rPr>
                </w:pPr>
                <w:r>
                  <w:fldChar w:fldCharType="begin"/>
                </w:r>
                <w:r>
                  <w:instrText xml:space="preserve"> HYPERLINK "https://teams.microsoft.com/l/meetup-join/19%3ameeting_Y2I1YzdjMDQtODg4YS00ODZlLTliMzYtOGIwZWM2OTM3MGMx%40thread.v2/0?context=%7b%22Tid%22%3a%229cf0b59e-2a62-4849-a2ce-b30147d8129a%22%2c%22Oid%22%3a%22e7acf703-535d-436d-9a5b-7a39a88c86ac%22%7d" \h </w:instrText>
                </w:r>
                <w:r>
                  <w:fldChar w:fldCharType="separate"/>
                </w:r>
                <w:r>
                  <w:rPr>
                    <w:rFonts w:ascii="inherit" w:eastAsia="inherit" w:hAnsi="inherit" w:cs="inherit"/>
                    <w:b/>
                    <w:color w:val="5B5FC7"/>
                    <w:sz w:val="30"/>
                    <w:szCs w:val="30"/>
                    <w:u w:val="single"/>
                  </w:rPr>
                  <w:t>Rejoignez la réunion maintenant</w:t>
                </w:r>
                <w:r>
                  <w:rPr>
                    <w:rFonts w:ascii="inherit" w:eastAsia="inherit" w:hAnsi="inherit" w:cs="inherit"/>
                    <w:b/>
                    <w:color w:val="5B5FC7"/>
                    <w:sz w:val="30"/>
                    <w:szCs w:val="30"/>
                    <w:u w:val="single"/>
                  </w:rPr>
                  <w:fldChar w:fldCharType="end"/>
                </w:r>
              </w:p>
              <w:p w:rsidR="00FD0B53" w:rsidRDefault="00E72FEB">
                <w:pPr>
                  <w:shd w:val="clear" w:color="auto" w:fill="FFFFFF"/>
                  <w:spacing w:after="120"/>
                  <w:rPr>
                    <w:rFonts w:ascii="inherit" w:eastAsia="inherit" w:hAnsi="inherit" w:cs="inherit"/>
                    <w:color w:val="242424"/>
                    <w:sz w:val="21"/>
                    <w:szCs w:val="21"/>
                  </w:rPr>
                </w:pPr>
                <w:r>
                  <w:rPr>
                    <w:rFonts w:ascii="inherit" w:eastAsia="inherit" w:hAnsi="inherit" w:cs="inherit"/>
                    <w:color w:val="616161"/>
                    <w:sz w:val="21"/>
                    <w:szCs w:val="21"/>
                  </w:rPr>
                  <w:t xml:space="preserve">ID de réunion : </w:t>
                </w:r>
                <w:r>
                  <w:rPr>
                    <w:rFonts w:ascii="inherit" w:eastAsia="inherit" w:hAnsi="inherit" w:cs="inherit"/>
                    <w:color w:val="242424"/>
                    <w:sz w:val="21"/>
                    <w:szCs w:val="21"/>
                  </w:rPr>
                  <w:t>390 265 593 779</w:t>
                </w:r>
              </w:p>
              <w:p w:rsidR="00FD0B53" w:rsidRDefault="00E72FEB">
                <w:pPr>
                  <w:shd w:val="clear" w:color="auto" w:fill="FFFFFF"/>
                  <w:spacing w:after="120"/>
                  <w:rPr>
                    <w:rFonts w:ascii="inherit" w:eastAsia="inherit" w:hAnsi="inherit" w:cs="inherit"/>
                    <w:color w:val="242424"/>
                    <w:sz w:val="21"/>
                    <w:szCs w:val="21"/>
                  </w:rPr>
                </w:pPr>
                <w:r>
                  <w:rPr>
                    <w:rFonts w:ascii="inherit" w:eastAsia="inherit" w:hAnsi="inherit" w:cs="inherit"/>
                    <w:color w:val="616161"/>
                    <w:sz w:val="21"/>
                    <w:szCs w:val="21"/>
                  </w:rPr>
                  <w:t xml:space="preserve">Code secret : </w:t>
                </w:r>
                <w:r>
                  <w:rPr>
                    <w:rFonts w:ascii="inherit" w:eastAsia="inherit" w:hAnsi="inherit" w:cs="inherit"/>
                    <w:color w:val="242424"/>
                    <w:sz w:val="21"/>
                    <w:szCs w:val="21"/>
                  </w:rPr>
                  <w:t>TG77ao7K</w:t>
                </w:r>
              </w:p>
              <w:p w:rsidR="00FD0B53" w:rsidRDefault="00FD0B53">
                <w:pPr>
                  <w:spacing w:after="120"/>
                  <w:rPr>
                    <w:rFonts w:ascii="inherit" w:eastAsia="inherit" w:hAnsi="inherit" w:cs="inherit"/>
                    <w:color w:val="333333"/>
                    <w:sz w:val="18"/>
                    <w:szCs w:val="18"/>
                  </w:rPr>
                </w:pPr>
              </w:p>
            </w:tc>
          </w:sdtContent>
        </w:sdt>
      </w:tr>
      <w:tr w:rsidR="00FD0B53" w:rsidTr="007F595B">
        <w:tc>
          <w:tcPr>
            <w:tcW w:w="1773" w:type="dxa"/>
            <w:shd w:val="clear" w:color="auto" w:fill="F7CBA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13/02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10h30-12h</w:t>
            </w:r>
          </w:p>
        </w:tc>
        <w:tc>
          <w:tcPr>
            <w:tcW w:w="3815" w:type="dxa"/>
            <w:shd w:val="clear" w:color="auto" w:fill="F7CBA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Séminaire Intelligence Artificielle CEROS - ECONOMIX</w:t>
            </w:r>
          </w:p>
        </w:tc>
        <w:tc>
          <w:tcPr>
            <w:tcW w:w="1881" w:type="dxa"/>
            <w:shd w:val="clear" w:color="auto" w:fill="F7CBAC"/>
            <w:vAlign w:val="center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7CBAC"/>
          </w:tcPr>
          <w:p w:rsidR="007F595B" w:rsidRDefault="00833D33">
            <w:pPr>
              <w:spacing w:after="120"/>
            </w:pPr>
            <w:hyperlink r:id="rId7" w:history="1">
              <w:r w:rsidR="007F595B">
                <w:rPr>
                  <w:rStyle w:val="Lienhypertexte"/>
                  <w:color w:val="1155CC"/>
                  <w:sz w:val="18"/>
                  <w:szCs w:val="18"/>
                </w:rPr>
                <w:t>https://teams.microsoft.com/l/meetup-join/19%3ameeting_NDUyZmJmNWQtNmY0MC00YTMxLTg5MzAtM2ZkM2Q3MzFlMWFh%40thread.v2/0?context=%7b%22Tid%22%3a%22a37861db-695a-43bf-9e29-5179a055805b%22%2c%22Oid%22%3a%2203d666eb-5352-44b0-a426-90c3560f764d%22%7d</w:t>
              </w:r>
            </w:hyperlink>
          </w:p>
          <w:p w:rsidR="00533153" w:rsidRPr="00533153" w:rsidRDefault="00533153">
            <w:pPr>
              <w:spacing w:after="120"/>
            </w:pPr>
          </w:p>
        </w:tc>
      </w:tr>
      <w:tr w:rsidR="00FD0B53" w:rsidTr="007F595B">
        <w:tc>
          <w:tcPr>
            <w:tcW w:w="9918" w:type="dxa"/>
            <w:gridSpan w:val="4"/>
            <w:vAlign w:val="center"/>
          </w:tcPr>
          <w:p w:rsidR="00FD0B53" w:rsidRDefault="00E72FEB">
            <w:pPr>
              <w:spacing w:after="120"/>
              <w:jc w:val="center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lastRenderedPageBreak/>
              <w:t>MARS 2025</w:t>
            </w:r>
          </w:p>
        </w:tc>
      </w:tr>
      <w:tr w:rsidR="00FD0B53" w:rsidTr="007F595B">
        <w:tc>
          <w:tcPr>
            <w:tcW w:w="1773" w:type="dxa"/>
            <w:shd w:val="clear" w:color="auto" w:fill="E2EF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04/03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12h15-14h</w:t>
            </w:r>
          </w:p>
        </w:tc>
        <w:tc>
          <w:tcPr>
            <w:tcW w:w="3815" w:type="dxa"/>
            <w:shd w:val="clear" w:color="auto" w:fill="E2EF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Research</w:t>
            </w:r>
            <w:proofErr w:type="spellEnd"/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 xml:space="preserve"> Break</w:t>
            </w:r>
          </w:p>
        </w:tc>
        <w:tc>
          <w:tcPr>
            <w:tcW w:w="1881" w:type="dxa"/>
            <w:shd w:val="clear" w:color="auto" w:fill="E2EFD9"/>
            <w:vAlign w:val="center"/>
          </w:tcPr>
          <w:p w:rsidR="00FD0B53" w:rsidRDefault="0048183D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Salles 614 A </w:t>
            </w:r>
            <w:r w:rsidR="00E83523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B(UPN, Bâtiment </w:t>
            </w:r>
            <w:r w:rsidR="00B4243A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Allais)</w:t>
            </w:r>
          </w:p>
        </w:tc>
        <w:tc>
          <w:tcPr>
            <w:tcW w:w="2449" w:type="dxa"/>
            <w:shd w:val="clear" w:color="auto" w:fill="E2EFD9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</w:tr>
      <w:tr w:rsidR="00FD0B53" w:rsidTr="007F595B">
        <w:tc>
          <w:tcPr>
            <w:tcW w:w="1773" w:type="dxa"/>
            <w:shd w:val="clear" w:color="auto" w:fill="FFF2C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05/03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14h30</w:t>
            </w:r>
          </w:p>
        </w:tc>
        <w:tc>
          <w:tcPr>
            <w:tcW w:w="3815" w:type="dxa"/>
            <w:shd w:val="clear" w:color="auto" w:fill="FFF2C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Séminaire SPSG : l</w:t>
            </w: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e scientisme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o</w:t>
            </w:r>
            <w:proofErr w:type="gramEnd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Présentation : Philippe </w:t>
            </w:r>
            <w:proofErr w:type="spellStart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Corcuff</w:t>
            </w:r>
            <w:proofErr w:type="spellEnd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(IEP Lyon)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o Discutant : Laurent Magne (UPN)</w:t>
            </w:r>
          </w:p>
        </w:tc>
        <w:tc>
          <w:tcPr>
            <w:tcW w:w="1881" w:type="dxa"/>
            <w:shd w:val="clear" w:color="auto" w:fill="FFF2CC"/>
            <w:vAlign w:val="center"/>
          </w:tcPr>
          <w:p w:rsidR="00FD0B53" w:rsidRDefault="002C72A2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Salle</w:t>
            </w:r>
            <w:r w:rsidR="000324EC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s</w:t>
            </w:r>
            <w:r w:rsidR="00787958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204</w:t>
            </w:r>
            <w:r w:rsidR="00E72FEB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(UPN, Bâtiment Allais) et en ligne</w:t>
            </w:r>
          </w:p>
        </w:tc>
        <w:tc>
          <w:tcPr>
            <w:tcW w:w="2449" w:type="dxa"/>
            <w:shd w:val="clear" w:color="auto" w:fill="FFF2CC"/>
          </w:tcPr>
          <w:p w:rsidR="00FD0B53" w:rsidRDefault="00833D3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hyperlink r:id="rId8" w:history="1">
              <w:r w:rsidR="007F595B">
                <w:rPr>
                  <w:rStyle w:val="Lienhypertexte"/>
                  <w:color w:val="1155CC"/>
                  <w:sz w:val="18"/>
                  <w:szCs w:val="18"/>
                </w:rPr>
                <w:t>https://teams.microsoft.com/l/meetup-join/19%3ameeting_ZWI2MzJhYzAtOGJhNC00MDczLTg0MTYtNWM1YWE2ZDk4YTFi%40thread.v2/0?context=%7b%22Tid%22%3a%22a37861db-695a-43bf-9e29-5179a055805b%22%2c%22Oid%22%3a%2203d666eb-5352-44b0-a426-90c3560f764d%22%7d</w:t>
              </w:r>
            </w:hyperlink>
          </w:p>
        </w:tc>
      </w:tr>
      <w:tr w:rsidR="00FD0B53" w:rsidTr="007F595B">
        <w:tc>
          <w:tcPr>
            <w:tcW w:w="1773" w:type="dxa"/>
            <w:shd w:val="clear" w:color="auto" w:fill="F7CBA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13/03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10h30-12h</w:t>
            </w:r>
          </w:p>
        </w:tc>
        <w:tc>
          <w:tcPr>
            <w:tcW w:w="3815" w:type="dxa"/>
            <w:shd w:val="clear" w:color="auto" w:fill="F7CBA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 xml:space="preserve">Séminaire Intelligence Artificielle CEROS – ECONOMIX -Yves </w:t>
            </w:r>
            <w:proofErr w:type="spellStart"/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Demazeau</w:t>
            </w:r>
            <w:proofErr w:type="spellEnd"/>
          </w:p>
        </w:tc>
        <w:tc>
          <w:tcPr>
            <w:tcW w:w="1881" w:type="dxa"/>
            <w:shd w:val="clear" w:color="auto" w:fill="F7CBAC"/>
            <w:vAlign w:val="center"/>
          </w:tcPr>
          <w:p w:rsidR="00FD0B53" w:rsidRDefault="00787958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Salles  101-102(UPN, bâtiment Allais)</w:t>
            </w:r>
            <w:r w:rsidR="00E77ED0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et en ligne</w:t>
            </w:r>
          </w:p>
        </w:tc>
        <w:tc>
          <w:tcPr>
            <w:tcW w:w="2449" w:type="dxa"/>
            <w:shd w:val="clear" w:color="auto" w:fill="F7CBAC"/>
          </w:tcPr>
          <w:p w:rsidR="00FD0B53" w:rsidRDefault="00833D3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hyperlink r:id="rId9" w:history="1">
              <w:r w:rsidR="00787958" w:rsidRPr="00B14340">
                <w:rPr>
                  <w:rStyle w:val="Lienhypertexte"/>
                  <w:rFonts w:ascii="inherit" w:eastAsia="inherit" w:hAnsi="inherit" w:cs="inherit"/>
                  <w:sz w:val="18"/>
                  <w:szCs w:val="18"/>
                </w:rPr>
                <w:t>https://cnrs.zoom.us/j/98595447259?pwd=hwYuMP77qQZo4U6oSmIKvq25gFbOxj.1</w:t>
              </w:r>
            </w:hyperlink>
          </w:p>
          <w:p w:rsidR="00787958" w:rsidRDefault="00787958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</w:tr>
      <w:tr w:rsidR="00FD0B53" w:rsidTr="007F595B">
        <w:tc>
          <w:tcPr>
            <w:tcW w:w="9918" w:type="dxa"/>
            <w:gridSpan w:val="4"/>
            <w:vAlign w:val="center"/>
          </w:tcPr>
          <w:p w:rsidR="00FD0B53" w:rsidRDefault="00E72FEB">
            <w:pPr>
              <w:spacing w:after="120"/>
              <w:jc w:val="center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AVRIL 2025</w:t>
            </w:r>
          </w:p>
        </w:tc>
      </w:tr>
      <w:tr w:rsidR="00FD0B53" w:rsidTr="007F595B">
        <w:tc>
          <w:tcPr>
            <w:tcW w:w="1773" w:type="dxa"/>
            <w:shd w:val="clear" w:color="auto" w:fill="B4C6E7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01/04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12h15-14h</w:t>
            </w:r>
          </w:p>
        </w:tc>
        <w:tc>
          <w:tcPr>
            <w:tcW w:w="3815" w:type="dxa"/>
            <w:shd w:val="clear" w:color="auto" w:fill="B4C6E7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Atelier 7 : Publications dans des revues généralistes de Sciences de Gestion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Jean-Philippe Denis, Professeur, Université Paris Saclay</w:t>
            </w:r>
          </w:p>
        </w:tc>
        <w:tc>
          <w:tcPr>
            <w:tcW w:w="1881" w:type="dxa"/>
            <w:shd w:val="clear" w:color="auto" w:fill="B4C6E7"/>
            <w:vAlign w:val="center"/>
          </w:tcPr>
          <w:p w:rsidR="00FD0B53" w:rsidRDefault="000B1AD9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Salle </w:t>
            </w:r>
            <w:r w:rsidR="003A2D5C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Séminaire 2-</w:t>
            </w: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(UPN, bâtiment</w:t>
            </w:r>
            <w:r w:rsidR="003A2D5C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Weber</w:t>
            </w: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)</w:t>
            </w:r>
            <w:r w:rsidR="00780763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et en ligne</w:t>
            </w:r>
          </w:p>
        </w:tc>
        <w:tc>
          <w:tcPr>
            <w:tcW w:w="2449" w:type="dxa"/>
            <w:shd w:val="clear" w:color="auto" w:fill="B4C6E7"/>
          </w:tcPr>
          <w:p w:rsidR="00FD0B53" w:rsidRDefault="00833D3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hyperlink r:id="rId10" w:history="1">
              <w:r w:rsidR="00077C79">
                <w:rPr>
                  <w:rStyle w:val="Lienhypertexte"/>
                  <w:rFonts w:ascii="inherit" w:hAnsi="inherit"/>
                  <w:color w:val="1155CC"/>
                  <w:sz w:val="18"/>
                  <w:szCs w:val="18"/>
                </w:rPr>
                <w:t>https://teams.microsoft.com/l/meetup-join/19%3ameeting_M2FkNzVlNzQtMDVmOS00MzU0LTljMjctNjUyNWNiODQ5OTJj%40thread.v2/0?context=%7b%22Tid%22%3a%22a37861db-695a-43bf-9e29-5179a055805b%22%2c%22Oid%22%3a%2203d666eb-5352-44b0-a426-90c3560f764d%22%7d</w:t>
              </w:r>
            </w:hyperlink>
          </w:p>
        </w:tc>
      </w:tr>
      <w:tr w:rsidR="00FD0B53" w:rsidTr="007F595B">
        <w:tc>
          <w:tcPr>
            <w:tcW w:w="1773" w:type="dxa"/>
            <w:shd w:val="clear" w:color="auto" w:fill="F4D4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03/04</w:t>
            </w:r>
          </w:p>
        </w:tc>
        <w:tc>
          <w:tcPr>
            <w:tcW w:w="3815" w:type="dxa"/>
            <w:shd w:val="clear" w:color="auto" w:fill="F4D4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Séminaire doctoral CEROS CEREFIGE</w:t>
            </w:r>
          </w:p>
        </w:tc>
        <w:tc>
          <w:tcPr>
            <w:tcW w:w="1881" w:type="dxa"/>
            <w:shd w:val="clear" w:color="auto" w:fill="F4D4D9"/>
            <w:vAlign w:val="center"/>
          </w:tcPr>
          <w:p w:rsidR="00FD0B53" w:rsidRDefault="0048183D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Salles </w:t>
            </w:r>
            <w:r w:rsidR="00E04589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614A et B</w:t>
            </w:r>
            <w:r w:rsidR="00A62E8B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(UPN, bâtiment Allais</w:t>
            </w:r>
            <w:r w:rsidR="000B1AD9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)</w:t>
            </w:r>
            <w:r w:rsidR="00780763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et en ligne</w:t>
            </w:r>
          </w:p>
        </w:tc>
        <w:tc>
          <w:tcPr>
            <w:tcW w:w="2449" w:type="dxa"/>
            <w:shd w:val="clear" w:color="auto" w:fill="F4D4D9"/>
          </w:tcPr>
          <w:p w:rsidR="00FD0B53" w:rsidRDefault="00833D3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hyperlink r:id="rId11" w:history="1">
              <w:r w:rsidR="007F595B">
                <w:rPr>
                  <w:rStyle w:val="Lienhypertexte"/>
                  <w:color w:val="1155CC"/>
                  <w:sz w:val="18"/>
                  <w:szCs w:val="18"/>
                </w:rPr>
                <w:t>https://teams.microsoft.com/l/meetup-join/19%3ameeting_ZjE0NWFmMTEtYjE5Ni00ZmE1LThmZWQtN2QxNGNkNDIzY2M2%40thread.v2/0?context=%7b%22Tid%22%3a%22a37861db-695a-43bf-9e29-5179a055805b%22%2c%22Oid%22%3a%2203d666eb-5352-44b0-a426-90c3560f764d%22%7d</w:t>
              </w:r>
            </w:hyperlink>
          </w:p>
        </w:tc>
      </w:tr>
      <w:tr w:rsidR="00FD0B53" w:rsidTr="007F595B">
        <w:tc>
          <w:tcPr>
            <w:tcW w:w="1773" w:type="dxa"/>
            <w:shd w:val="clear" w:color="auto" w:fill="F4D4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28/04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12h-14h</w:t>
            </w:r>
          </w:p>
        </w:tc>
        <w:tc>
          <w:tcPr>
            <w:tcW w:w="3815" w:type="dxa"/>
            <w:shd w:val="clear" w:color="auto" w:fill="F4D4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 xml:space="preserve">Atelier </w:t>
            </w:r>
            <w:r w:rsidR="00F109C8"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8 :</w:t>
            </w: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éthique de la recherche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Professeur Cyrille BOUVET</w:t>
            </w:r>
          </w:p>
        </w:tc>
        <w:tc>
          <w:tcPr>
            <w:tcW w:w="1881" w:type="dxa"/>
            <w:shd w:val="clear" w:color="auto" w:fill="F4D4D9"/>
            <w:vAlign w:val="center"/>
          </w:tcPr>
          <w:p w:rsidR="00FD0B53" w:rsidRDefault="00C02812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hAnsi="inherit"/>
                <w:color w:val="333333"/>
                <w:sz w:val="18"/>
                <w:szCs w:val="18"/>
              </w:rPr>
              <w:t>Salle 614 B(UPN, bâtiment Allais) et en ligne</w:t>
            </w:r>
          </w:p>
        </w:tc>
        <w:tc>
          <w:tcPr>
            <w:tcW w:w="2449" w:type="dxa"/>
            <w:shd w:val="clear" w:color="auto" w:fill="F4D4D9"/>
          </w:tcPr>
          <w:p w:rsidR="00FD0B53" w:rsidRDefault="00833D3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hyperlink r:id="rId12" w:history="1">
              <w:r w:rsidR="00077C79">
                <w:rPr>
                  <w:rStyle w:val="Lienhypertexte"/>
                  <w:rFonts w:ascii="inherit" w:hAnsi="inherit"/>
                  <w:color w:val="1155CC"/>
                  <w:sz w:val="18"/>
                  <w:szCs w:val="18"/>
                </w:rPr>
                <w:t>https://teams.microsoft.com/l/meetup-join/19%3ameeting_NzEwNGY3ODItNDVmMS00NTVhLWFhNWItODUyZDkyYzYyNmI3%40thread.v2/0?context=%7b%22Tid%22%3a%22a37861db-695a-43bf-9e29-5179a055805b%22%2c%22Oid%22%3a%2203d666eb-5352-44b0-a426-90c3560f764d%22%7d</w:t>
              </w:r>
            </w:hyperlink>
          </w:p>
        </w:tc>
      </w:tr>
      <w:tr w:rsidR="00FD0B53" w:rsidTr="007F595B">
        <w:tc>
          <w:tcPr>
            <w:tcW w:w="1773" w:type="dxa"/>
            <w:shd w:val="clear" w:color="auto" w:fill="FFF2C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lastRenderedPageBreak/>
              <w:t>30/04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14h30 </w:t>
            </w:r>
          </w:p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shd w:val="clear" w:color="auto" w:fill="FFF2C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Séminaire SPSG :</w:t>
            </w: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La neutralité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o</w:t>
            </w:r>
            <w:proofErr w:type="gramEnd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Présentation : Philippe </w:t>
            </w:r>
            <w:proofErr w:type="spellStart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Corcuff</w:t>
            </w:r>
            <w:proofErr w:type="spellEnd"/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 (IEP Lyon)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o Discutant : Erwan Lamy (ESCP) ?</w:t>
            </w:r>
          </w:p>
        </w:tc>
        <w:tc>
          <w:tcPr>
            <w:tcW w:w="1881" w:type="dxa"/>
            <w:shd w:val="clear" w:color="auto" w:fill="FFF2CC"/>
            <w:vAlign w:val="center"/>
          </w:tcPr>
          <w:p w:rsidR="00FD0B53" w:rsidRDefault="006D1D46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Salle 301-302</w:t>
            </w:r>
            <w:r w:rsidR="00E72FEB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(UPN, Bâtiment Allais) et en ligne</w:t>
            </w:r>
          </w:p>
        </w:tc>
        <w:tc>
          <w:tcPr>
            <w:tcW w:w="2449" w:type="dxa"/>
            <w:shd w:val="clear" w:color="auto" w:fill="FFF2CC"/>
          </w:tcPr>
          <w:p w:rsidR="00FD0B53" w:rsidRDefault="00833D3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hyperlink r:id="rId13" w:history="1">
              <w:r w:rsidR="007F595B">
                <w:rPr>
                  <w:rStyle w:val="Lienhypertexte"/>
                  <w:color w:val="1155CC"/>
                  <w:sz w:val="18"/>
                  <w:szCs w:val="18"/>
                </w:rPr>
                <w:t>https://teams.microsoft.com/l/meetup-join/19%3ameeting_NzEwNGY3ODItNDVmMS00NTVhLWFhNWItODUyZDkyYzYyNmI3%40thread.v2/0?context=%7b%22Tid%22%3a%22a37861db-695a-43bf-9e29-5179a055805b%22%2c%22Oid%22%3a%2203d666eb-5352-44b0-a426-90c3560f764d%22%7d</w:t>
              </w:r>
            </w:hyperlink>
          </w:p>
        </w:tc>
      </w:tr>
      <w:tr w:rsidR="00C92431" w:rsidTr="007F595B">
        <w:tc>
          <w:tcPr>
            <w:tcW w:w="1773" w:type="dxa"/>
            <w:shd w:val="clear" w:color="auto" w:fill="FFF2CC"/>
            <w:vAlign w:val="center"/>
          </w:tcPr>
          <w:p w:rsidR="00C92431" w:rsidRDefault="006D1D46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21/05/2025</w:t>
            </w:r>
          </w:p>
          <w:p w:rsidR="00FE2077" w:rsidRDefault="00FE2077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14h30</w:t>
            </w:r>
          </w:p>
        </w:tc>
        <w:tc>
          <w:tcPr>
            <w:tcW w:w="3815" w:type="dxa"/>
            <w:shd w:val="clear" w:color="auto" w:fill="FFF2CC"/>
            <w:vAlign w:val="center"/>
          </w:tcPr>
          <w:p w:rsidR="00C92431" w:rsidRDefault="006D1D46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Séminaire SPSG </w:t>
            </w:r>
          </w:p>
        </w:tc>
        <w:tc>
          <w:tcPr>
            <w:tcW w:w="1881" w:type="dxa"/>
            <w:shd w:val="clear" w:color="auto" w:fill="FFF2CC"/>
            <w:vAlign w:val="center"/>
          </w:tcPr>
          <w:p w:rsidR="00C92431" w:rsidRDefault="006D1D46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Salle 301-302(UPN, Bâtiment Allais) et en ligne</w:t>
            </w:r>
          </w:p>
        </w:tc>
        <w:tc>
          <w:tcPr>
            <w:tcW w:w="2449" w:type="dxa"/>
            <w:shd w:val="clear" w:color="auto" w:fill="FFF2CC"/>
          </w:tcPr>
          <w:p w:rsidR="00C92431" w:rsidRDefault="00833D33">
            <w:pPr>
              <w:spacing w:after="120"/>
            </w:pPr>
            <w:hyperlink r:id="rId14" w:history="1">
              <w:r w:rsidRPr="00833D33">
                <w:rPr>
                  <w:rStyle w:val="Lienhypertexte"/>
                </w:rPr>
                <w:t>https://teams.microsoft.com/l/meetup-join/19%3ameeting_NzgxNjI1Yj</w:t>
              </w:r>
              <w:r w:rsidRPr="00833D33">
                <w:rPr>
                  <w:rStyle w:val="Lienhypertexte"/>
                </w:rPr>
                <w:t>c</w:t>
              </w:r>
              <w:r w:rsidRPr="00833D33">
                <w:rPr>
                  <w:rStyle w:val="Lienhypertexte"/>
                </w:rPr>
                <w:t>tM2NjYS00YmM3LWJjNDItOWExYzA4OTUyMzRm</w:t>
              </w:r>
              <w:r w:rsidRPr="00833D33">
                <w:rPr>
                  <w:rStyle w:val="Lienhypertexte"/>
                </w:rPr>
                <w:t>%</w:t>
              </w:r>
              <w:r w:rsidRPr="00833D33">
                <w:rPr>
                  <w:rStyle w:val="Lienhypertexte"/>
                </w:rPr>
                <w:t>40thread.v2/0?context=%7b%22Tid%22%3a%22a37861db-695a-43bf-9e29-5179a055805b%22%2c%22Oid%22%3a%2203d666eb-5352-44b0-a426-90c3560f764d%22%7d</w:t>
              </w:r>
            </w:hyperlink>
          </w:p>
          <w:p w:rsidR="00833D33" w:rsidRDefault="00833D33">
            <w:pPr>
              <w:spacing w:after="120"/>
            </w:pPr>
          </w:p>
        </w:tc>
      </w:tr>
      <w:tr w:rsidR="006D1D46" w:rsidTr="006D1D46">
        <w:tc>
          <w:tcPr>
            <w:tcW w:w="1773" w:type="dxa"/>
            <w:shd w:val="clear" w:color="auto" w:fill="FFFFFF" w:themeFill="background1"/>
            <w:vAlign w:val="center"/>
          </w:tcPr>
          <w:p w:rsidR="006D1D46" w:rsidRDefault="006D1D46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shd w:val="clear" w:color="auto" w:fill="FFFFFF" w:themeFill="background1"/>
            <w:vAlign w:val="center"/>
          </w:tcPr>
          <w:p w:rsidR="006D1D46" w:rsidRDefault="006D1D46" w:rsidP="006D1D46">
            <w:pPr>
              <w:spacing w:after="120"/>
              <w:jc w:val="right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JUIN 2025</w:t>
            </w:r>
          </w:p>
        </w:tc>
        <w:tc>
          <w:tcPr>
            <w:tcW w:w="1881" w:type="dxa"/>
            <w:shd w:val="clear" w:color="auto" w:fill="FFFFFF" w:themeFill="background1"/>
            <w:vAlign w:val="center"/>
          </w:tcPr>
          <w:p w:rsidR="006D1D46" w:rsidRDefault="006D1D46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FFFFF" w:themeFill="background1"/>
          </w:tcPr>
          <w:p w:rsidR="006D1D46" w:rsidRDefault="006D1D46">
            <w:pPr>
              <w:spacing w:after="120"/>
            </w:pPr>
          </w:p>
        </w:tc>
      </w:tr>
      <w:tr w:rsidR="006D1D46" w:rsidTr="007F595B">
        <w:tc>
          <w:tcPr>
            <w:tcW w:w="1773" w:type="dxa"/>
            <w:shd w:val="clear" w:color="auto" w:fill="FFF2CC"/>
            <w:vAlign w:val="center"/>
          </w:tcPr>
          <w:p w:rsidR="006D1D46" w:rsidRDefault="00AF2930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04/06/2025</w:t>
            </w:r>
          </w:p>
          <w:p w:rsidR="00FE2077" w:rsidRDefault="00FE2077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14h30</w:t>
            </w:r>
          </w:p>
        </w:tc>
        <w:tc>
          <w:tcPr>
            <w:tcW w:w="3815" w:type="dxa"/>
            <w:shd w:val="clear" w:color="auto" w:fill="FFF2CC"/>
            <w:vAlign w:val="center"/>
          </w:tcPr>
          <w:p w:rsidR="006D1D46" w:rsidRDefault="00AF2930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Séminaire SPSG </w:t>
            </w:r>
          </w:p>
        </w:tc>
        <w:tc>
          <w:tcPr>
            <w:tcW w:w="1881" w:type="dxa"/>
            <w:shd w:val="clear" w:color="auto" w:fill="FFF2CC"/>
            <w:vAlign w:val="center"/>
          </w:tcPr>
          <w:p w:rsidR="006D1D46" w:rsidRDefault="00AF2930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Salle 301-302(UPN, Bâtiment Allais) et en ligne</w:t>
            </w:r>
          </w:p>
        </w:tc>
        <w:tc>
          <w:tcPr>
            <w:tcW w:w="2449" w:type="dxa"/>
            <w:shd w:val="clear" w:color="auto" w:fill="FFF2CC"/>
          </w:tcPr>
          <w:p w:rsidR="006D1D46" w:rsidRDefault="00833D33">
            <w:pPr>
              <w:spacing w:after="120"/>
            </w:pPr>
            <w:hyperlink r:id="rId15" w:history="1">
              <w:r w:rsidRPr="00F27348">
                <w:rPr>
                  <w:rStyle w:val="Lienhypertexte"/>
                </w:rPr>
                <w:t>https://teams.microsoft.com/l/meetup-join/19%3ameeting_YTg0MzYyNWUtNjg0Yy00MGNjLWI0Y2QtNGU4OTViMTFjOWM4%40thread.v2/0?context=%7b%22Tid%22%3a%22a37861db-695a-43bf-9e29-5179a055805b%22%2c%22Oid%22%3a%2203d666eb-5352-44b0-a426-90c3560f764d%22%7d</w:t>
              </w:r>
            </w:hyperlink>
          </w:p>
          <w:p w:rsidR="00833D33" w:rsidRDefault="00833D33">
            <w:pPr>
              <w:spacing w:after="120"/>
            </w:pPr>
            <w:bookmarkStart w:id="7" w:name="_GoBack"/>
            <w:bookmarkEnd w:id="7"/>
          </w:p>
        </w:tc>
      </w:tr>
      <w:tr w:rsidR="00FD0B53" w:rsidTr="007F595B">
        <w:tc>
          <w:tcPr>
            <w:tcW w:w="1773" w:type="dxa"/>
            <w:shd w:val="clear" w:color="auto" w:fill="E2EF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10/06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12h15-14h</w:t>
            </w:r>
          </w:p>
        </w:tc>
        <w:tc>
          <w:tcPr>
            <w:tcW w:w="3815" w:type="dxa"/>
            <w:shd w:val="clear" w:color="auto" w:fill="E2EFD9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Research</w:t>
            </w:r>
            <w:proofErr w:type="spellEnd"/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 xml:space="preserve"> Break</w:t>
            </w:r>
          </w:p>
        </w:tc>
        <w:tc>
          <w:tcPr>
            <w:tcW w:w="1881" w:type="dxa"/>
            <w:shd w:val="clear" w:color="auto" w:fill="E2EFD9"/>
            <w:vAlign w:val="center"/>
          </w:tcPr>
          <w:p w:rsidR="00FD0B53" w:rsidRDefault="000324EC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 xml:space="preserve">Salle </w:t>
            </w:r>
            <w:r w:rsidR="00271DCA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614B</w:t>
            </w:r>
            <w:r w:rsidR="00780763"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(UPN, bâtiment Allais)</w:t>
            </w:r>
          </w:p>
        </w:tc>
        <w:tc>
          <w:tcPr>
            <w:tcW w:w="2449" w:type="dxa"/>
            <w:shd w:val="clear" w:color="auto" w:fill="E2EFD9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</w:tr>
      <w:tr w:rsidR="00FD0B53" w:rsidTr="007F595B">
        <w:tc>
          <w:tcPr>
            <w:tcW w:w="1773" w:type="dxa"/>
            <w:shd w:val="clear" w:color="auto" w:fill="F7CBA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12/06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333333"/>
                <w:sz w:val="18"/>
                <w:szCs w:val="18"/>
              </w:rPr>
              <w:t>10h30-12h</w:t>
            </w:r>
          </w:p>
        </w:tc>
        <w:tc>
          <w:tcPr>
            <w:tcW w:w="3815" w:type="dxa"/>
            <w:shd w:val="clear" w:color="auto" w:fill="F7CBAC"/>
            <w:vAlign w:val="center"/>
          </w:tcPr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Séminaire Intelligence Artificielle CEROS – ECONOMIX</w:t>
            </w:r>
          </w:p>
          <w:p w:rsidR="00FD0B53" w:rsidRDefault="00E72FEB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 xml:space="preserve">E. Séverin et D. </w:t>
            </w:r>
            <w:proofErr w:type="spellStart"/>
            <w:r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  <w:t>Veganzones</w:t>
            </w:r>
            <w:proofErr w:type="spellEnd"/>
          </w:p>
        </w:tc>
        <w:tc>
          <w:tcPr>
            <w:tcW w:w="1881" w:type="dxa"/>
            <w:shd w:val="clear" w:color="auto" w:fill="F7CBAC"/>
            <w:vAlign w:val="center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7CBAC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</w:tr>
      <w:tr w:rsidR="00FD0B53" w:rsidTr="007F595B">
        <w:tc>
          <w:tcPr>
            <w:tcW w:w="1773" w:type="dxa"/>
            <w:shd w:val="clear" w:color="auto" w:fill="FFFFFF"/>
            <w:vAlign w:val="center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shd w:val="clear" w:color="auto" w:fill="FFFFFF"/>
            <w:vAlign w:val="center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b/>
                <w:color w:val="333333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FFFFFF"/>
            <w:vAlign w:val="center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FFFFF"/>
          </w:tcPr>
          <w:p w:rsidR="00FD0B53" w:rsidRDefault="00FD0B53">
            <w:pPr>
              <w:spacing w:after="120"/>
              <w:rPr>
                <w:rFonts w:ascii="inherit" w:eastAsia="inherit" w:hAnsi="inherit" w:cs="inherit"/>
                <w:color w:val="333333"/>
                <w:sz w:val="18"/>
                <w:szCs w:val="18"/>
              </w:rPr>
            </w:pPr>
          </w:p>
        </w:tc>
      </w:tr>
    </w:tbl>
    <w:p w:rsidR="00FD0B53" w:rsidRDefault="00FD0B53">
      <w:pPr>
        <w:spacing w:after="0" w:line="240" w:lineRule="auto"/>
        <w:rPr>
          <w:rFonts w:ascii="inherit" w:eastAsia="inherit" w:hAnsi="inherit" w:cs="inherit"/>
          <w:color w:val="333333"/>
          <w:sz w:val="18"/>
          <w:szCs w:val="18"/>
        </w:rPr>
      </w:pPr>
    </w:p>
    <w:p w:rsidR="00FD0B53" w:rsidRDefault="00FD0B53"/>
    <w:sectPr w:rsidR="00FD0B5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53"/>
    <w:rsid w:val="000324EC"/>
    <w:rsid w:val="00077C79"/>
    <w:rsid w:val="000B1AD9"/>
    <w:rsid w:val="00271DCA"/>
    <w:rsid w:val="002C72A2"/>
    <w:rsid w:val="003A2D5C"/>
    <w:rsid w:val="0048183D"/>
    <w:rsid w:val="00533153"/>
    <w:rsid w:val="006D1D46"/>
    <w:rsid w:val="00715A19"/>
    <w:rsid w:val="00780763"/>
    <w:rsid w:val="00787958"/>
    <w:rsid w:val="007F595B"/>
    <w:rsid w:val="00833D33"/>
    <w:rsid w:val="008E72E0"/>
    <w:rsid w:val="00A62E8B"/>
    <w:rsid w:val="00AF2930"/>
    <w:rsid w:val="00B4243A"/>
    <w:rsid w:val="00C0012B"/>
    <w:rsid w:val="00C02812"/>
    <w:rsid w:val="00C92431"/>
    <w:rsid w:val="00CE2853"/>
    <w:rsid w:val="00D568B7"/>
    <w:rsid w:val="00E04589"/>
    <w:rsid w:val="00E72FEB"/>
    <w:rsid w:val="00E77ED0"/>
    <w:rsid w:val="00E83523"/>
    <w:rsid w:val="00EA47E3"/>
    <w:rsid w:val="00F109C8"/>
    <w:rsid w:val="00FD0B53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0D4E"/>
  <w15:docId w15:val="{5E21297D-B263-4580-847E-B84EC15E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831BF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85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25859"/>
    <w:rPr>
      <w:b/>
      <w:bCs/>
    </w:rPr>
  </w:style>
  <w:style w:type="table" w:styleId="Grilledutableau">
    <w:name w:val="Table Grid"/>
    <w:basedOn w:val="TableauNormal"/>
    <w:uiPriority w:val="39"/>
    <w:rsid w:val="00B3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2FEB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77C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WI2MzJhYzAtOGJhNC00MDczLTg0MTYtNWM1YWE2ZDk4YTFi%40thread.v2/0?context=%7b%22Tid%22%3a%22a37861db-695a-43bf-9e29-5179a055805b%22%2c%22Oid%22%3a%2203d666eb-5352-44b0-a426-90c3560f764d%22%7d" TargetMode="External"/><Relationship Id="rId13" Type="http://schemas.openxmlformats.org/officeDocument/2006/relationships/hyperlink" Target="https://teams.microsoft.com/l/meetup-join/19%3ameeting_NzEwNGY3ODItNDVmMS00NTVhLWFhNWItODUyZDkyYzYyNmI3%40thread.v2/0?context=%7b%22Tid%22%3a%22a37861db-695a-43bf-9e29-5179a055805b%22%2c%22Oid%22%3a%2203d666eb-5352-44b0-a426-90c3560f764d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UyZmJmNWQtNmY0MC00YTMxLTg5MzAtM2ZkM2Q3MzFlMWFh%40thread.v2/0?context=%7b%22Tid%22%3a%22a37861db-695a-43bf-9e29-5179a055805b%22%2c%22Oid%22%3a%2203d666eb-5352-44b0-a426-90c3560f764d%22%7d" TargetMode="External"/><Relationship Id="rId12" Type="http://schemas.openxmlformats.org/officeDocument/2006/relationships/hyperlink" Target="https://teams.microsoft.com/l/meetup-join/19%3ameeting_NzEwNGY3ODItNDVmMS00NTVhLWFhNWItODUyZDkyYzYyNmI3%40thread.v2/0?context=%7b%22Tid%22%3a%22a37861db-695a-43bf-9e29-5179a055805b%22%2c%22Oid%22%3a%2203d666eb-5352-44b0-a426-90c3560f764d%22%7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GI5MzBlZjgtYmZiMi00OWQ5LThmYjEtYzkzZTViN2EwOWE5%40thread.v2/0?context=%7b%22Tid%22%3a%22a37861db-695a-43bf-9e29-5179a055805b%22%2c%22Oid%22%3a%2203d666eb-5352-44b0-a426-90c3560f764d%22%7d" TargetMode="External"/><Relationship Id="rId11" Type="http://schemas.openxmlformats.org/officeDocument/2006/relationships/hyperlink" Target="https://teams.microsoft.com/l/meetup-join/19%3ameeting_ZjE0NWFmMTEtYjE5Ni00ZmE1LThmZWQtN2QxNGNkNDIzY2M2%40thread.v2/0?context=%7b%22Tid%22%3a%22a37861db-695a-43bf-9e29-5179a055805b%22%2c%22Oid%22%3a%2203d666eb-5352-44b0-a426-90c3560f764d%22%7d" TargetMode="External"/><Relationship Id="rId5" Type="http://schemas.openxmlformats.org/officeDocument/2006/relationships/hyperlink" Target="https://teams.microsoft.com/l/meetup-join/19%3ameeting_M2FkNzVlNzQtMDVmOS00MzU0LTljMjctNjUyNWNiODQ5OTJj%40thread.v2/0?context=%7b%22Tid%22%3a%22a37861db-695a-43bf-9e29-5179a055805b%22%2c%22Oid%22%3a%2203d666eb-5352-44b0-a426-90c3560f764d%22%7d" TargetMode="External"/><Relationship Id="rId15" Type="http://schemas.openxmlformats.org/officeDocument/2006/relationships/hyperlink" Target="https://teams.microsoft.com/l/meetup-join/19%3ameeting_YTg0MzYyNWUtNjg0Yy00MGNjLWI0Y2QtNGU4OTViMTFjOWM4%40thread.v2/0?context=%7b%22Tid%22%3a%22a37861db-695a-43bf-9e29-5179a055805b%22%2c%22Oid%22%3a%2203d666eb-5352-44b0-a426-90c3560f764d%22%7d" TargetMode="External"/><Relationship Id="rId10" Type="http://schemas.openxmlformats.org/officeDocument/2006/relationships/hyperlink" Target="https://teams.microsoft.com/l/meetup-join/19%3ameeting_M2FkNzVlNzQtMDVmOS00MzU0LTljMjctNjUyNWNiODQ5OTJj%40thread.v2/0?context=%7b%22Tid%22%3a%22a37861db-695a-43bf-9e29-5179a055805b%22%2c%22Oid%22%3a%2203d666eb-5352-44b0-a426-90c3560f764d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rs.zoom.us/j/98595447259?pwd=hwYuMP77qQZo4U6oSmIKvq25gFbOxj.1" TargetMode="External"/><Relationship Id="rId14" Type="http://schemas.openxmlformats.org/officeDocument/2006/relationships/hyperlink" Target="https://teams.microsoft.com/l/meetup-join/19%3ameeting_NzgxNjI1YjctM2NjYS00YmM3LWJjNDItOWExYzA4OTUyMzRm%40thread.v2/0?context=%7b%22Tid%22%3a%22a37861db-695a-43bf-9e29-5179a055805b%22%2c%22Oid%22%3a%2203d666eb-5352-44b0-a426-90c3560f764d%22%7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/XI0MlIWmql6r7qFFoD5Aj2JQ==">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1172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Barredy Celine</dc:creator>
  <cp:lastModifiedBy>Grateau Thomas</cp:lastModifiedBy>
  <cp:revision>30</cp:revision>
  <dcterms:created xsi:type="dcterms:W3CDTF">2025-02-04T13:31:00Z</dcterms:created>
  <dcterms:modified xsi:type="dcterms:W3CDTF">2025-03-28T13:40:00Z</dcterms:modified>
</cp:coreProperties>
</file>